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9" w:rsidRPr="0044189B" w:rsidRDefault="00D0507F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075F9" w:rsidRPr="0044189B" w:rsidRDefault="00D0507F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075F9" w:rsidRPr="0044189B" w:rsidRDefault="00D0507F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075F9" w:rsidRPr="0044189B" w:rsidRDefault="00D0507F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075F9" w:rsidRDefault="00D0507F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D0507F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C3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1075F9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355A" w:rsidRPr="0044189B">
        <w:rPr>
          <w:rFonts w:ascii="Times New Roman" w:hAnsi="Times New Roman" w:cs="Times New Roman"/>
          <w:sz w:val="24"/>
          <w:szCs w:val="24"/>
        </w:rPr>
        <w:t>3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</w:rPr>
        <w:t>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55A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4422">
        <w:rPr>
          <w:rFonts w:ascii="Times New Roman" w:hAnsi="Times New Roman" w:cs="Times New Roman"/>
          <w:sz w:val="24"/>
          <w:szCs w:val="24"/>
        </w:rPr>
        <w:t>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0EA3">
        <w:rPr>
          <w:rFonts w:ascii="Times New Roman" w:hAnsi="Times New Roman" w:cs="Times New Roman"/>
          <w:sz w:val="24"/>
          <w:szCs w:val="24"/>
        </w:rPr>
        <w:t>,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E6C68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075F9" w:rsidRPr="0044189B">
        <w:rPr>
          <w:rFonts w:ascii="Times New Roman" w:hAnsi="Times New Roman" w:cs="Times New Roman"/>
          <w:sz w:val="24"/>
          <w:szCs w:val="24"/>
        </w:rPr>
        <w:t>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</w:rPr>
        <w:t>4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075F9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6AE">
        <w:rPr>
          <w:rFonts w:ascii="Times New Roman" w:hAnsi="Times New Roman" w:cs="Times New Roman"/>
          <w:sz w:val="24"/>
          <w:szCs w:val="24"/>
        </w:rPr>
        <w:t>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0E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D0507F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E6C68" w:rsidRPr="00174B42" w:rsidRDefault="00D0507F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573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573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4422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3E6F5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Đošić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0A74FB" w:rsidRDefault="000A74FB" w:rsidP="003E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3E6F57" w:rsidRDefault="00D0507F" w:rsidP="003E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B7B20" w:rsidRDefault="003E6F57" w:rsidP="004B7B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507F">
        <w:rPr>
          <w:rFonts w:ascii="Times New Roman" w:hAnsi="Times New Roman" w:cs="Times New Roman"/>
          <w:sz w:val="24"/>
          <w:szCs w:val="24"/>
        </w:rPr>
        <w:t>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osnovu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B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07F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B7B20">
        <w:rPr>
          <w:rFonts w:ascii="Times New Roman" w:hAnsi="Times New Roman" w:cs="Times New Roman"/>
          <w:sz w:val="24"/>
          <w:szCs w:val="24"/>
        </w:rPr>
        <w:t>.</w:t>
      </w:r>
      <w:r w:rsidR="004B7B2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zaštiti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konkurencije</w:t>
      </w:r>
      <w:r w:rsidR="004B7B20">
        <w:rPr>
          <w:rFonts w:ascii="Times New Roman" w:hAnsi="Times New Roman" w:cs="Times New Roman"/>
          <w:sz w:val="24"/>
          <w:szCs w:val="24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</w:rPr>
        <w:t>Službeni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glasnik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RS</w:t>
      </w:r>
      <w:r w:rsidR="004B7B20">
        <w:rPr>
          <w:rFonts w:ascii="Times New Roman" w:hAnsi="Times New Roman" w:cs="Times New Roman"/>
          <w:sz w:val="24"/>
          <w:szCs w:val="24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</w:rPr>
        <w:t>br</w:t>
      </w:r>
      <w:r w:rsidR="004B7B20">
        <w:rPr>
          <w:rFonts w:ascii="Times New Roman" w:hAnsi="Times New Roman" w:cs="Times New Roman"/>
          <w:sz w:val="24"/>
          <w:szCs w:val="24"/>
        </w:rPr>
        <w:t xml:space="preserve">. 51/09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4B7B20">
        <w:rPr>
          <w:rFonts w:ascii="Times New Roman" w:hAnsi="Times New Roman" w:cs="Times New Roman"/>
          <w:sz w:val="24"/>
          <w:szCs w:val="24"/>
        </w:rPr>
        <w:t>/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B7B20">
        <w:rPr>
          <w:rFonts w:ascii="Times New Roman" w:hAnsi="Times New Roman" w:cs="Times New Roman"/>
          <w:sz w:val="24"/>
          <w:szCs w:val="24"/>
        </w:rPr>
        <w:t xml:space="preserve">),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0507F">
        <w:rPr>
          <w:rFonts w:ascii="Times New Roman" w:hAnsi="Times New Roman" w:cs="Times New Roman"/>
          <w:sz w:val="24"/>
          <w:szCs w:val="24"/>
        </w:rPr>
        <w:t>redsednik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Narodne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skupštine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Republike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Srbije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ogla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si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D0507F">
        <w:rPr>
          <w:rFonts w:ascii="Times New Roman" w:hAnsi="Times New Roman" w:cs="Times New Roman"/>
          <w:sz w:val="24"/>
          <w:szCs w:val="24"/>
        </w:rPr>
        <w:t>avni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konkurs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izbor</w:t>
      </w:r>
      <w:r w:rsidR="004B7B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predsednika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zaštitu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konkurencije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49/19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178A4" w:rsidRPr="0044189B" w:rsidRDefault="00E178A4" w:rsidP="004B7B20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članovi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biraju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reda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uglednih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stručnjaka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07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deset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relevantnog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radnog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iskustva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ostvarili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značajne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priznate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radove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praksu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relevantnoj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</w:rPr>
        <w:t>naročito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zaštite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evropskog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uživaju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ugled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objektivne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nepristrasne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ličnosti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52A7" w:rsidRDefault="00E178A4" w:rsidP="00D152A7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0507F">
        <w:rPr>
          <w:rFonts w:ascii="Times New Roman" w:hAnsi="Times New Roman" w:cs="Times New Roman"/>
          <w:sz w:val="24"/>
          <w:szCs w:val="24"/>
        </w:rPr>
        <w:t>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četiri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razrešava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Narodna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skupština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predlog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nadležnog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poslove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trgovine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="00DD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Odlukom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Narodne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skupštine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od</w:t>
      </w:r>
      <w:r w:rsidR="00D152A7">
        <w:rPr>
          <w:rFonts w:ascii="Times New Roman" w:hAnsi="Times New Roman"/>
          <w:sz w:val="24"/>
          <w:lang w:val="sr-Cyrl-RS"/>
        </w:rPr>
        <w:t xml:space="preserve"> 27. </w:t>
      </w:r>
      <w:r w:rsidR="00D0507F">
        <w:rPr>
          <w:rFonts w:ascii="Times New Roman" w:hAnsi="Times New Roman"/>
          <w:bCs/>
          <w:sz w:val="24"/>
          <w:lang w:val="sr-Cyrl-RS"/>
        </w:rPr>
        <w:t>decembra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2016. </w:t>
      </w:r>
      <w:r w:rsidR="00D0507F">
        <w:rPr>
          <w:rFonts w:ascii="Times New Roman" w:hAnsi="Times New Roman"/>
          <w:bCs/>
          <w:sz w:val="24"/>
          <w:lang w:val="sr-Cyrl-RS"/>
        </w:rPr>
        <w:t>godine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</w:t>
      </w:r>
      <w:r w:rsidR="00D152A7">
        <w:rPr>
          <w:rFonts w:ascii="Times New Roman" w:hAnsi="Times New Roman"/>
          <w:sz w:val="24"/>
          <w:lang w:val="sr-Cyrl-RS"/>
        </w:rPr>
        <w:t>(„</w:t>
      </w:r>
      <w:r w:rsidR="00D0507F">
        <w:rPr>
          <w:rFonts w:ascii="Times New Roman" w:hAnsi="Times New Roman"/>
          <w:sz w:val="24"/>
          <w:lang w:val="sr-Cyrl-RS"/>
        </w:rPr>
        <w:t>Službeni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glasnik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RS</w:t>
      </w:r>
      <w:r w:rsidR="00D152A7">
        <w:rPr>
          <w:rFonts w:ascii="Times New Roman" w:hAnsi="Times New Roman"/>
          <w:sz w:val="24"/>
          <w:lang w:val="sr-Cyrl-RS"/>
        </w:rPr>
        <w:t xml:space="preserve">“, </w:t>
      </w:r>
      <w:r w:rsidR="00D0507F">
        <w:rPr>
          <w:rFonts w:ascii="Times New Roman" w:hAnsi="Times New Roman"/>
          <w:sz w:val="24"/>
          <w:lang w:val="sr-Cyrl-RS"/>
        </w:rPr>
        <w:t>broj</w:t>
      </w:r>
      <w:r w:rsidR="00D152A7">
        <w:rPr>
          <w:rFonts w:ascii="Times New Roman" w:hAnsi="Times New Roman"/>
          <w:sz w:val="24"/>
          <w:lang w:val="sr-Cyrl-RS"/>
        </w:rPr>
        <w:t xml:space="preserve">  106/16) </w:t>
      </w:r>
      <w:r w:rsidR="00D0507F">
        <w:rPr>
          <w:rFonts w:ascii="Times New Roman" w:hAnsi="Times New Roman"/>
          <w:sz w:val="24"/>
          <w:lang w:val="sr-Cyrl-RS"/>
        </w:rPr>
        <w:t>za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člana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Saveta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je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izabran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Latn-RS"/>
        </w:rPr>
        <w:t>Čedomir</w:t>
      </w:r>
      <w:r w:rsidR="00D152A7">
        <w:rPr>
          <w:rFonts w:ascii="Times New Roman" w:hAnsi="Times New Roman"/>
          <w:bCs/>
          <w:sz w:val="24"/>
          <w:lang w:val="sr-Latn-RS"/>
        </w:rPr>
        <w:t xml:space="preserve"> </w:t>
      </w:r>
      <w:r w:rsidR="00D0507F">
        <w:rPr>
          <w:rFonts w:ascii="Times New Roman" w:hAnsi="Times New Roman"/>
          <w:bCs/>
          <w:sz w:val="24"/>
          <w:lang w:val="sr-Latn-RS"/>
        </w:rPr>
        <w:t>Radojčić</w:t>
      </w:r>
      <w:r w:rsidR="00D152A7">
        <w:rPr>
          <w:rFonts w:ascii="Times New Roman" w:hAnsi="Times New Roman"/>
          <w:bCs/>
          <w:sz w:val="24"/>
          <w:lang w:val="sr-Cyrl-RS"/>
        </w:rPr>
        <w:t xml:space="preserve">, </w:t>
      </w:r>
      <w:r w:rsidR="00D0507F">
        <w:rPr>
          <w:rFonts w:ascii="Times New Roman" w:hAnsi="Times New Roman"/>
          <w:bCs/>
          <w:sz w:val="24"/>
          <w:lang w:val="sr-Cyrl-RS"/>
        </w:rPr>
        <w:t>diplomirani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Cyrl-RS"/>
        </w:rPr>
        <w:t>pravnik</w:t>
      </w:r>
      <w:r w:rsidR="00D152A7">
        <w:rPr>
          <w:rFonts w:ascii="Times New Roman" w:hAnsi="Times New Roman"/>
          <w:bCs/>
          <w:sz w:val="24"/>
          <w:lang w:val="sr-Cyrl-RS"/>
        </w:rPr>
        <w:t xml:space="preserve">, </w:t>
      </w:r>
      <w:r w:rsidR="00D0507F">
        <w:rPr>
          <w:rFonts w:ascii="Times New Roman" w:hAnsi="Times New Roman"/>
          <w:bCs/>
          <w:sz w:val="24"/>
          <w:lang w:val="sr-Cyrl-RS"/>
        </w:rPr>
        <w:t>kome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Cyrl-RS"/>
        </w:rPr>
        <w:t>mandat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Cyrl-RS"/>
        </w:rPr>
        <w:t>ističe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27. </w:t>
      </w:r>
      <w:r w:rsidR="00D0507F">
        <w:rPr>
          <w:rFonts w:ascii="Times New Roman" w:hAnsi="Times New Roman"/>
          <w:bCs/>
          <w:sz w:val="24"/>
          <w:lang w:val="sr-Cyrl-RS"/>
        </w:rPr>
        <w:t>decembra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2021. </w:t>
      </w:r>
      <w:r w:rsidR="00D0507F">
        <w:rPr>
          <w:rFonts w:ascii="Times New Roman" w:hAnsi="Times New Roman"/>
          <w:bCs/>
          <w:sz w:val="24"/>
          <w:lang w:val="sr-Cyrl-RS"/>
        </w:rPr>
        <w:t>godine</w:t>
      </w:r>
      <w:r w:rsidR="00D152A7">
        <w:rPr>
          <w:rFonts w:ascii="Times New Roman" w:hAnsi="Times New Roman"/>
          <w:sz w:val="24"/>
          <w:lang w:val="sr-Cyrl-RS"/>
        </w:rPr>
        <w:t>.</w:t>
      </w:r>
    </w:p>
    <w:p w:rsidR="00E178A4" w:rsidRPr="0044189B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vrši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507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dve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odvojene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liste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sadrže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dvostruko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veći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broja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BC1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A4BC1" w:rsidRDefault="006A4BC1" w:rsidP="006A4BC1">
      <w:pPr>
        <w:tabs>
          <w:tab w:val="left" w:pos="1418"/>
          <w:tab w:val="center" w:pos="59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178A4" w:rsidRPr="0044189B" w:rsidRDefault="006A4BC1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predsednika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</w:rPr>
        <w:t>odnosno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članove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izabrani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su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kandidati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koji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dobiju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najviše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glasova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na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svakoj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listi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članove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iz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oblasti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prava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ekonomije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7BBC" w:rsidRPr="008A7BBC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Mandat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člana</w:t>
      </w:r>
      <w:r w:rsidR="00D152A7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sz w:val="24"/>
          <w:lang w:val="sr-Cyrl-RS"/>
        </w:rPr>
        <w:t>Saveta</w:t>
      </w:r>
      <w:r w:rsidR="008A7BBC" w:rsidRPr="00FA287F">
        <w:rPr>
          <w:rFonts w:ascii="Times New Roman" w:hAnsi="Times New Roman"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Latn-RS"/>
        </w:rPr>
        <w:t>Čedomir</w:t>
      </w:r>
      <w:r w:rsidR="00D0507F">
        <w:rPr>
          <w:rFonts w:ascii="Times New Roman" w:hAnsi="Times New Roman"/>
          <w:bCs/>
          <w:sz w:val="24"/>
          <w:lang w:val="sr-Cyrl-RS"/>
        </w:rPr>
        <w:t>a</w:t>
      </w:r>
      <w:r w:rsidR="008A7BBC" w:rsidRPr="00FA287F">
        <w:rPr>
          <w:rFonts w:ascii="Times New Roman" w:hAnsi="Times New Roman"/>
          <w:bCs/>
          <w:sz w:val="24"/>
          <w:lang w:val="sr-Latn-RS"/>
        </w:rPr>
        <w:t xml:space="preserve"> </w:t>
      </w:r>
      <w:r w:rsidR="00D0507F">
        <w:rPr>
          <w:rFonts w:ascii="Times New Roman" w:hAnsi="Times New Roman"/>
          <w:bCs/>
          <w:sz w:val="24"/>
          <w:lang w:val="sr-Latn-RS"/>
        </w:rPr>
        <w:t>Radojčić</w:t>
      </w:r>
      <w:r w:rsidR="00D0507F">
        <w:rPr>
          <w:rFonts w:ascii="Times New Roman" w:hAnsi="Times New Roman"/>
          <w:bCs/>
          <w:sz w:val="24"/>
          <w:lang w:val="sr-Cyrl-RS"/>
        </w:rPr>
        <w:t>a</w:t>
      </w:r>
      <w:r w:rsidR="00D152A7">
        <w:rPr>
          <w:rFonts w:ascii="Times New Roman" w:hAnsi="Times New Roman"/>
          <w:bCs/>
          <w:sz w:val="24"/>
          <w:lang w:val="sr-Cyrl-RS"/>
        </w:rPr>
        <w:t xml:space="preserve">, </w:t>
      </w:r>
      <w:r w:rsidR="00D0507F">
        <w:rPr>
          <w:rFonts w:ascii="Times New Roman" w:hAnsi="Times New Roman"/>
          <w:bCs/>
          <w:sz w:val="24"/>
          <w:lang w:val="sr-Cyrl-RS"/>
        </w:rPr>
        <w:t>diplomiranog</w:t>
      </w:r>
      <w:r w:rsidR="008A7BBC"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Cyrl-RS"/>
        </w:rPr>
        <w:t>pravnika</w:t>
      </w:r>
      <w:r w:rsidR="00D152A7">
        <w:rPr>
          <w:rFonts w:ascii="Times New Roman" w:hAnsi="Times New Roman"/>
          <w:bCs/>
          <w:sz w:val="24"/>
          <w:lang w:val="sr-Cyrl-RS"/>
        </w:rPr>
        <w:t xml:space="preserve">, </w:t>
      </w:r>
      <w:r w:rsidR="00D0507F">
        <w:rPr>
          <w:rFonts w:ascii="Times New Roman" w:hAnsi="Times New Roman"/>
          <w:bCs/>
          <w:sz w:val="24"/>
          <w:lang w:val="sr-Cyrl-RS"/>
        </w:rPr>
        <w:t>traje</w:t>
      </w:r>
      <w:r w:rsidR="00D152A7">
        <w:rPr>
          <w:rFonts w:ascii="Times New Roman" w:hAnsi="Times New Roman"/>
          <w:bCs/>
          <w:sz w:val="24"/>
          <w:lang w:val="sr-Cyrl-RS"/>
        </w:rPr>
        <w:t xml:space="preserve"> </w:t>
      </w:r>
      <w:r w:rsidR="00D0507F">
        <w:rPr>
          <w:rFonts w:ascii="Times New Roman" w:hAnsi="Times New Roman"/>
          <w:bCs/>
          <w:sz w:val="24"/>
          <w:lang w:val="sr-Cyrl-RS"/>
        </w:rPr>
        <w:t>do</w:t>
      </w:r>
      <w:r w:rsidR="008A7BBC" w:rsidRPr="00FA287F">
        <w:rPr>
          <w:rFonts w:ascii="Times New Roman" w:hAnsi="Times New Roman"/>
          <w:bCs/>
          <w:sz w:val="24"/>
          <w:lang w:val="sr-Cyrl-RS"/>
        </w:rPr>
        <w:t xml:space="preserve"> 27. </w:t>
      </w:r>
      <w:r w:rsidR="00D0507F">
        <w:rPr>
          <w:rFonts w:ascii="Times New Roman" w:hAnsi="Times New Roman"/>
          <w:bCs/>
          <w:sz w:val="24"/>
          <w:lang w:val="sr-Cyrl-RS"/>
        </w:rPr>
        <w:t>decembra</w:t>
      </w:r>
      <w:r w:rsidR="008A7BBC" w:rsidRPr="00FA287F">
        <w:rPr>
          <w:rFonts w:ascii="Times New Roman" w:hAnsi="Times New Roman"/>
          <w:bCs/>
          <w:sz w:val="24"/>
          <w:lang w:val="sr-Cyrl-RS"/>
        </w:rPr>
        <w:t xml:space="preserve"> 2021. </w:t>
      </w:r>
      <w:r w:rsidR="00D0507F">
        <w:rPr>
          <w:rFonts w:ascii="Times New Roman" w:hAnsi="Times New Roman"/>
          <w:bCs/>
          <w:sz w:val="24"/>
          <w:lang w:val="sr-Cyrl-RS"/>
        </w:rPr>
        <w:t>godine</w:t>
      </w:r>
      <w:r w:rsidR="008A7BBC" w:rsidRPr="00FA287F">
        <w:rPr>
          <w:rFonts w:ascii="Times New Roman" w:hAnsi="Times New Roman"/>
          <w:sz w:val="24"/>
          <w:lang w:val="sr-Cyrl-RS"/>
        </w:rPr>
        <w:t>.</w:t>
      </w:r>
    </w:p>
    <w:p w:rsidR="00E178A4" w:rsidRPr="0044189B" w:rsidRDefault="001B02F8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507F">
        <w:rPr>
          <w:rFonts w:ascii="Times New Roman" w:hAnsi="Times New Roman" w:cs="Times New Roman"/>
          <w:sz w:val="24"/>
          <w:szCs w:val="24"/>
        </w:rPr>
        <w:t>Isto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lice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može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da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konkuriše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bude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kandidat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predsednika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0507F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="00E178A4" w:rsidRPr="0044189B">
        <w:rPr>
          <w:rFonts w:ascii="Times New Roman" w:hAnsi="Times New Roman" w:cs="Times New Roman"/>
          <w:sz w:val="24"/>
          <w:szCs w:val="24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A7B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1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91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837392">
        <w:rPr>
          <w:rFonts w:ascii="Times New Roman" w:hAnsi="Times New Roman" w:cs="Times New Roman"/>
          <w:sz w:val="24"/>
          <w:szCs w:val="24"/>
          <w:lang w:val="sr-Cyrl-RS"/>
        </w:rPr>
        <w:t>, 24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dva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povukla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prijave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050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507F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E6C68" w:rsidRPr="005C38BA" w:rsidRDefault="001E6C68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6C68" w:rsidRPr="005C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9"/>
    <w:rsid w:val="0004573E"/>
    <w:rsid w:val="000A74FB"/>
    <w:rsid w:val="000B4096"/>
    <w:rsid w:val="001075F9"/>
    <w:rsid w:val="00122409"/>
    <w:rsid w:val="001B02F8"/>
    <w:rsid w:val="001E6C68"/>
    <w:rsid w:val="00224CD9"/>
    <w:rsid w:val="002604C0"/>
    <w:rsid w:val="00324422"/>
    <w:rsid w:val="003E6F57"/>
    <w:rsid w:val="004316A2"/>
    <w:rsid w:val="004B7B20"/>
    <w:rsid w:val="00552F27"/>
    <w:rsid w:val="0057355A"/>
    <w:rsid w:val="00585863"/>
    <w:rsid w:val="005B4BEA"/>
    <w:rsid w:val="005C38BA"/>
    <w:rsid w:val="00665824"/>
    <w:rsid w:val="00691C17"/>
    <w:rsid w:val="006A4BC1"/>
    <w:rsid w:val="00733306"/>
    <w:rsid w:val="00771488"/>
    <w:rsid w:val="00837392"/>
    <w:rsid w:val="008965A6"/>
    <w:rsid w:val="008A7BBC"/>
    <w:rsid w:val="009A0C17"/>
    <w:rsid w:val="00B957C0"/>
    <w:rsid w:val="00C50EA3"/>
    <w:rsid w:val="00D0507F"/>
    <w:rsid w:val="00D05343"/>
    <w:rsid w:val="00D152A7"/>
    <w:rsid w:val="00DD1183"/>
    <w:rsid w:val="00E178A4"/>
    <w:rsid w:val="00EB4ED9"/>
    <w:rsid w:val="00F04C38"/>
    <w:rsid w:val="00F246AE"/>
    <w:rsid w:val="00F962C4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B95D-1A41-43A8-BB3B-3EA94805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Olgica Stojković Bošković</cp:lastModifiedBy>
  <cp:revision>2</cp:revision>
  <cp:lastPrinted>2019-10-09T08:47:00Z</cp:lastPrinted>
  <dcterms:created xsi:type="dcterms:W3CDTF">2020-02-26T10:08:00Z</dcterms:created>
  <dcterms:modified xsi:type="dcterms:W3CDTF">2020-02-26T10:08:00Z</dcterms:modified>
</cp:coreProperties>
</file>